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B" w:rsidRPr="00522555" w:rsidRDefault="00522555">
      <w:pPr>
        <w:rPr>
          <w:b/>
          <w:lang w:val="en-US"/>
        </w:rPr>
      </w:pPr>
      <w:r w:rsidRPr="00522555">
        <w:rPr>
          <w:b/>
          <w:lang w:val="en-US"/>
        </w:rPr>
        <w:t>Tier 1 Project:</w:t>
      </w:r>
    </w:p>
    <w:p w:rsidR="00522555" w:rsidRDefault="00522555">
      <w:pPr>
        <w:rPr>
          <w:lang w:val="en-US"/>
        </w:rPr>
      </w:pPr>
      <w:r>
        <w:rPr>
          <w:lang w:val="en-US"/>
        </w:rPr>
        <w:t>Costing: simplistic.</w:t>
      </w:r>
    </w:p>
    <w:p w:rsidR="00522555" w:rsidRDefault="00522555">
      <w:pPr>
        <w:rPr>
          <w:lang w:val="en-US"/>
        </w:rPr>
      </w:pPr>
      <w:r>
        <w:rPr>
          <w:lang w:val="en-US"/>
        </w:rPr>
        <w:t xml:space="preserve">Predicted </w:t>
      </w:r>
      <w:proofErr w:type="spellStart"/>
      <w:r>
        <w:rPr>
          <w:lang w:val="en-US"/>
        </w:rPr>
        <w:t>turn around</w:t>
      </w:r>
      <w:proofErr w:type="spellEnd"/>
      <w:r>
        <w:rPr>
          <w:lang w:val="en-US"/>
        </w:rPr>
        <w:t xml:space="preserve"> time: 6-8 weeks.</w:t>
      </w:r>
    </w:p>
    <w:p w:rsidR="00522555" w:rsidRDefault="00522555">
      <w:pPr>
        <w:rPr>
          <w:lang w:val="en-US"/>
        </w:rPr>
      </w:pPr>
      <w:r>
        <w:rPr>
          <w:lang w:val="en-US"/>
        </w:rPr>
        <w:t>No methods development required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outcome is specific and straightforward.</w:t>
      </w:r>
    </w:p>
    <w:p w:rsidR="00522555" w:rsidRDefault="00522555">
      <w:pPr>
        <w:rPr>
          <w:lang w:val="en-US"/>
        </w:rPr>
      </w:pPr>
      <w:r>
        <w:rPr>
          <w:lang w:val="en-US"/>
        </w:rPr>
        <w:t xml:space="preserve">Example: Targeted analysis that we have already developed methods for. Untargeted analysis providing pilot data for biomarker discovery grant. </w:t>
      </w:r>
      <w:proofErr w:type="gramStart"/>
      <w:r>
        <w:rPr>
          <w:lang w:val="en-US"/>
        </w:rPr>
        <w:t>Untargeted analysis for hypothesis generation.</w:t>
      </w:r>
      <w:proofErr w:type="gramEnd"/>
    </w:p>
    <w:p w:rsidR="00522555" w:rsidRDefault="00522555">
      <w:pPr>
        <w:rPr>
          <w:b/>
          <w:lang w:val="en-US"/>
        </w:rPr>
      </w:pPr>
      <w:r w:rsidRPr="00522555">
        <w:rPr>
          <w:b/>
          <w:lang w:val="en-US"/>
        </w:rPr>
        <w:t>Tier 2 Project:</w:t>
      </w:r>
    </w:p>
    <w:p w:rsidR="00522555" w:rsidRDefault="00522555">
      <w:pPr>
        <w:rPr>
          <w:lang w:val="en-US"/>
        </w:rPr>
      </w:pPr>
      <w:r w:rsidRPr="00522555">
        <w:rPr>
          <w:lang w:val="en-US"/>
        </w:rPr>
        <w:t>Costing</w:t>
      </w:r>
      <w:r>
        <w:rPr>
          <w:lang w:val="en-US"/>
        </w:rPr>
        <w:t>: simplistic but additional buyout (1-5 days) required.</w:t>
      </w:r>
    </w:p>
    <w:p w:rsidR="00522555" w:rsidRPr="00522555" w:rsidRDefault="00522555">
      <w:pPr>
        <w:rPr>
          <w:lang w:val="en-US"/>
        </w:rPr>
      </w:pPr>
      <w:r>
        <w:rPr>
          <w:lang w:val="en-US"/>
        </w:rPr>
        <w:t xml:space="preserve">Predicted </w:t>
      </w:r>
      <w:proofErr w:type="spellStart"/>
      <w:r>
        <w:rPr>
          <w:lang w:val="en-US"/>
        </w:rPr>
        <w:t>turn around</w:t>
      </w:r>
      <w:proofErr w:type="spellEnd"/>
      <w:r>
        <w:rPr>
          <w:lang w:val="en-US"/>
        </w:rPr>
        <w:t xml:space="preserve"> time: 8-10 weeks </w:t>
      </w:r>
    </w:p>
    <w:p w:rsidR="00522555" w:rsidRDefault="00522555">
      <w:pPr>
        <w:rPr>
          <w:lang w:val="en-US"/>
        </w:rPr>
      </w:pPr>
      <w:r>
        <w:rPr>
          <w:lang w:val="en-US"/>
        </w:rPr>
        <w:t>No methods development required and outcome requires additional, but straightforward data analysis.</w:t>
      </w:r>
    </w:p>
    <w:p w:rsidR="00522555" w:rsidRDefault="00522555">
      <w:pPr>
        <w:rPr>
          <w:lang w:val="en-US"/>
        </w:rPr>
      </w:pPr>
      <w:r>
        <w:rPr>
          <w:lang w:val="en-US"/>
        </w:rPr>
        <w:t>OR</w:t>
      </w:r>
    </w:p>
    <w:p w:rsidR="00522555" w:rsidRDefault="00522555">
      <w:pPr>
        <w:rPr>
          <w:lang w:val="en-US"/>
        </w:rPr>
      </w:pPr>
      <w:r>
        <w:rPr>
          <w:lang w:val="en-US"/>
        </w:rPr>
        <w:t>Very minor methods development required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outcome requires simple data analysis. </w:t>
      </w:r>
    </w:p>
    <w:p w:rsidR="00522555" w:rsidRDefault="00522555">
      <w:pPr>
        <w:rPr>
          <w:lang w:val="en-US"/>
        </w:rPr>
      </w:pPr>
      <w:r>
        <w:rPr>
          <w:lang w:val="en-US"/>
        </w:rPr>
        <w:t>Example: Targeted analysis of a previously detected compound</w:t>
      </w:r>
      <w:r w:rsidR="00CE7D6E">
        <w:rPr>
          <w:lang w:val="en-US"/>
        </w:rPr>
        <w:t xml:space="preserve"> (relative </w:t>
      </w:r>
      <w:proofErr w:type="spellStart"/>
      <w:r w:rsidR="00CE7D6E">
        <w:rPr>
          <w:lang w:val="en-US"/>
        </w:rPr>
        <w:t>quantitation</w:t>
      </w:r>
      <w:proofErr w:type="spellEnd"/>
      <w:r w:rsidR="00CE7D6E">
        <w:rPr>
          <w:lang w:val="en-US"/>
        </w:rPr>
        <w:t>)</w:t>
      </w:r>
      <w:r>
        <w:rPr>
          <w:lang w:val="en-US"/>
        </w:rPr>
        <w:t>.</w:t>
      </w:r>
      <w:r w:rsidR="00CE7D6E">
        <w:rPr>
          <w:lang w:val="en-US"/>
        </w:rPr>
        <w:t xml:space="preserve">  </w:t>
      </w:r>
      <w:proofErr w:type="gramStart"/>
      <w:r w:rsidR="00CE7D6E">
        <w:rPr>
          <w:lang w:val="en-US"/>
        </w:rPr>
        <w:t>Multiple experimental comparisons in one analysis, or a multivariate analysis.</w:t>
      </w:r>
      <w:proofErr w:type="gramEnd"/>
    </w:p>
    <w:p w:rsidR="00522555" w:rsidRPr="00522555" w:rsidRDefault="00522555">
      <w:pPr>
        <w:rPr>
          <w:b/>
          <w:lang w:val="en-US"/>
        </w:rPr>
      </w:pPr>
      <w:r w:rsidRPr="00522555">
        <w:rPr>
          <w:b/>
          <w:lang w:val="en-US"/>
        </w:rPr>
        <w:t>Tier 3 Project:</w:t>
      </w:r>
    </w:p>
    <w:p w:rsidR="00522555" w:rsidRDefault="00522555">
      <w:pPr>
        <w:rPr>
          <w:lang w:val="en-US"/>
        </w:rPr>
      </w:pPr>
      <w:proofErr w:type="gramStart"/>
      <w:r>
        <w:rPr>
          <w:lang w:val="en-US"/>
        </w:rPr>
        <w:t>Costing: 2 weeks buyout for trial of method/trial of data analysis.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Further buyout likely depending on complexity of project.</w:t>
      </w:r>
      <w:proofErr w:type="gramEnd"/>
      <w:r>
        <w:rPr>
          <w:lang w:val="en-US"/>
        </w:rPr>
        <w:t xml:space="preserve"> </w:t>
      </w:r>
    </w:p>
    <w:p w:rsidR="00522555" w:rsidRDefault="00522555">
      <w:pPr>
        <w:rPr>
          <w:lang w:val="en-US"/>
        </w:rPr>
      </w:pPr>
      <w:proofErr w:type="spellStart"/>
      <w:r>
        <w:rPr>
          <w:lang w:val="en-US"/>
        </w:rPr>
        <w:t>Turn around</w:t>
      </w:r>
      <w:proofErr w:type="spellEnd"/>
      <w:r>
        <w:rPr>
          <w:lang w:val="en-US"/>
        </w:rPr>
        <w:t xml:space="preserve"> time: 2-6 months.</w:t>
      </w:r>
    </w:p>
    <w:p w:rsidR="00522555" w:rsidRDefault="00522555">
      <w:pPr>
        <w:rPr>
          <w:lang w:val="en-US"/>
        </w:rPr>
      </w:pPr>
      <w:r>
        <w:rPr>
          <w:lang w:val="en-US"/>
        </w:rPr>
        <w:t>Some methods development required and outcome requires simple data analysis.</w:t>
      </w:r>
    </w:p>
    <w:p w:rsidR="00522555" w:rsidRDefault="00522555">
      <w:pPr>
        <w:rPr>
          <w:lang w:val="en-US"/>
        </w:rPr>
      </w:pPr>
      <w:r>
        <w:rPr>
          <w:lang w:val="en-US"/>
        </w:rPr>
        <w:t>OR</w:t>
      </w:r>
    </w:p>
    <w:p w:rsidR="00522555" w:rsidRDefault="00522555">
      <w:pPr>
        <w:rPr>
          <w:lang w:val="en-US"/>
        </w:rPr>
      </w:pPr>
      <w:r>
        <w:rPr>
          <w:lang w:val="en-US"/>
        </w:rPr>
        <w:t>No methods development required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outcome requires complex or experimental data analysis.</w:t>
      </w:r>
    </w:p>
    <w:p w:rsidR="00522555" w:rsidRDefault="00CE7D6E">
      <w:pPr>
        <w:rPr>
          <w:lang w:val="en-US"/>
        </w:rPr>
      </w:pPr>
      <w:r>
        <w:rPr>
          <w:lang w:val="en-US"/>
        </w:rPr>
        <w:t xml:space="preserve">Examples: </w:t>
      </w:r>
    </w:p>
    <w:p w:rsidR="00522555" w:rsidRDefault="00522555">
      <w:pPr>
        <w:rPr>
          <w:b/>
          <w:lang w:val="en-US"/>
        </w:rPr>
      </w:pPr>
      <w:r w:rsidRPr="00522555">
        <w:rPr>
          <w:b/>
          <w:lang w:val="en-US"/>
        </w:rPr>
        <w:t>Tier 4 Project:</w:t>
      </w:r>
    </w:p>
    <w:p w:rsidR="00CE7D6E" w:rsidRDefault="00CE7D6E">
      <w:pPr>
        <w:rPr>
          <w:lang w:val="en-US"/>
        </w:rPr>
      </w:pPr>
      <w:proofErr w:type="gramStart"/>
      <w:r w:rsidRPr="00CE7D6E">
        <w:rPr>
          <w:lang w:val="en-US"/>
        </w:rPr>
        <w:t>Costing</w:t>
      </w:r>
      <w:r>
        <w:rPr>
          <w:lang w:val="en-US"/>
        </w:rPr>
        <w:t>: 2 weeks buyout for trial of method/exploration of requirements.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Requires full-time </w:t>
      </w:r>
      <w:proofErr w:type="spellStart"/>
      <w:r>
        <w:rPr>
          <w:lang w:val="en-US"/>
        </w:rPr>
        <w:t>postdoc</w:t>
      </w:r>
      <w:proofErr w:type="spellEnd"/>
      <w:r>
        <w:rPr>
          <w:lang w:val="en-US"/>
        </w:rPr>
        <w:t>.</w:t>
      </w:r>
      <w:proofErr w:type="gramEnd"/>
    </w:p>
    <w:p w:rsidR="00CE7D6E" w:rsidRDefault="00CE7D6E">
      <w:pPr>
        <w:rPr>
          <w:lang w:val="en-US"/>
        </w:rPr>
      </w:pPr>
      <w:proofErr w:type="spellStart"/>
      <w:r>
        <w:rPr>
          <w:lang w:val="en-US"/>
        </w:rPr>
        <w:t>Turn around</w:t>
      </w:r>
      <w:proofErr w:type="spellEnd"/>
      <w:r>
        <w:rPr>
          <w:lang w:val="en-US"/>
        </w:rPr>
        <w:t xml:space="preserve"> time: 1-3 years.</w:t>
      </w:r>
    </w:p>
    <w:p w:rsidR="00CE7D6E" w:rsidRPr="00CE7D6E" w:rsidRDefault="00CE7D6E">
      <w:pPr>
        <w:rPr>
          <w:lang w:val="en-US"/>
        </w:rPr>
      </w:pPr>
      <w:r>
        <w:rPr>
          <w:lang w:val="en-US"/>
        </w:rPr>
        <w:t>Indicators:</w:t>
      </w:r>
    </w:p>
    <w:p w:rsidR="00522555" w:rsidRDefault="00522555">
      <w:pPr>
        <w:rPr>
          <w:lang w:val="en-US"/>
        </w:rPr>
      </w:pPr>
      <w:r>
        <w:rPr>
          <w:lang w:val="en-US"/>
        </w:rPr>
        <w:t>High-risk methods development required.</w:t>
      </w:r>
    </w:p>
    <w:p w:rsidR="00522555" w:rsidRDefault="00522555">
      <w:pPr>
        <w:rPr>
          <w:lang w:val="en-US"/>
        </w:rPr>
      </w:pPr>
      <w:r>
        <w:rPr>
          <w:lang w:val="en-US"/>
        </w:rPr>
        <w:t>H</w:t>
      </w:r>
      <w:r w:rsidR="00CE7D6E">
        <w:rPr>
          <w:lang w:val="en-US"/>
        </w:rPr>
        <w:t>igh-risk data analysis required and/or outcome is open-</w:t>
      </w:r>
      <w:r>
        <w:rPr>
          <w:lang w:val="en-US"/>
        </w:rPr>
        <w:t>ended.</w:t>
      </w:r>
    </w:p>
    <w:p w:rsidR="00CE7D6E" w:rsidRDefault="00CE7D6E">
      <w:pPr>
        <w:rPr>
          <w:lang w:val="en-US"/>
        </w:rPr>
      </w:pPr>
      <w:r>
        <w:rPr>
          <w:lang w:val="en-US"/>
        </w:rPr>
        <w:lastRenderedPageBreak/>
        <w:t xml:space="preserve">Examples: Implementation of a completely new method. </w:t>
      </w:r>
      <w:proofErr w:type="gramStart"/>
      <w:r>
        <w:rPr>
          <w:lang w:val="en-US"/>
        </w:rPr>
        <w:t>Development of novel informatics software.</w:t>
      </w:r>
      <w:proofErr w:type="gramEnd"/>
    </w:p>
    <w:p w:rsidR="00522555" w:rsidRPr="00522555" w:rsidRDefault="00522555">
      <w:pPr>
        <w:rPr>
          <w:lang w:val="en-US"/>
        </w:rPr>
      </w:pPr>
    </w:p>
    <w:sectPr w:rsidR="00522555" w:rsidRPr="00522555" w:rsidSect="0037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22555"/>
    <w:rsid w:val="003712FB"/>
    <w:rsid w:val="00522555"/>
    <w:rsid w:val="005D2465"/>
    <w:rsid w:val="00C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cp:lastPrinted>2015-02-02T13:29:00Z</cp:lastPrinted>
  <dcterms:created xsi:type="dcterms:W3CDTF">2015-01-29T14:44:00Z</dcterms:created>
  <dcterms:modified xsi:type="dcterms:W3CDTF">2015-02-03T12:29:00Z</dcterms:modified>
</cp:coreProperties>
</file>